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F1" w:rsidRDefault="001475F1" w:rsidP="001475F1">
      <w:pPr>
        <w:shd w:val="clear" w:color="auto" w:fill="FFFFFF"/>
        <w:spacing w:before="240"/>
        <w:rPr>
          <w:rFonts w:ascii="Arial" w:hAnsi="Arial" w:cs="Arial"/>
          <w:color w:val="5E90CB"/>
          <w:sz w:val="36"/>
          <w:szCs w:val="36"/>
          <w:lang w:eastAsia="ru-RU"/>
        </w:rPr>
      </w:pPr>
      <w:r>
        <w:rPr>
          <w:color w:val="5E90CB"/>
          <w:sz w:val="36"/>
          <w:szCs w:val="36"/>
        </w:rPr>
        <w:t xml:space="preserve">Вакансия - Специалист </w:t>
      </w:r>
      <w:r w:rsidR="009E5624">
        <w:rPr>
          <w:color w:val="5E90CB"/>
          <w:sz w:val="36"/>
          <w:szCs w:val="36"/>
        </w:rPr>
        <w:t>службы поддержки</w:t>
      </w:r>
      <w:r>
        <w:rPr>
          <w:color w:val="5E90CB"/>
          <w:sz w:val="36"/>
          <w:szCs w:val="36"/>
        </w:rPr>
        <w:t xml:space="preserve"> Клиентов</w:t>
      </w:r>
    </w:p>
    <w:p w:rsidR="001475F1" w:rsidRDefault="001475F1" w:rsidP="001475F1">
      <w:pPr>
        <w:shd w:val="clear" w:color="auto" w:fill="FFFFFF"/>
        <w:spacing w:before="240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От </w:t>
      </w:r>
      <w:r w:rsidR="00A668F2" w:rsidRPr="00A668F2">
        <w:rPr>
          <w:i/>
          <w:iCs/>
          <w:color w:val="FF0000"/>
          <w:sz w:val="36"/>
          <w:szCs w:val="36"/>
        </w:rPr>
        <w:t>3</w:t>
      </w:r>
      <w:r w:rsidR="00A668F2">
        <w:rPr>
          <w:i/>
          <w:iCs/>
          <w:color w:val="FF0000"/>
          <w:sz w:val="36"/>
          <w:szCs w:val="36"/>
          <w:lang w:val="en-US"/>
        </w:rPr>
        <w:t>0 000</w:t>
      </w:r>
      <w:r>
        <w:rPr>
          <w:i/>
          <w:iCs/>
          <w:color w:val="FF0000"/>
          <w:sz w:val="36"/>
          <w:szCs w:val="36"/>
        </w:rPr>
        <w:t xml:space="preserve"> до </w:t>
      </w:r>
      <w:r w:rsidR="00A668F2">
        <w:rPr>
          <w:i/>
          <w:iCs/>
          <w:color w:val="FF0000"/>
          <w:sz w:val="36"/>
          <w:szCs w:val="36"/>
          <w:lang w:val="en-US"/>
        </w:rPr>
        <w:t>36 000</w:t>
      </w:r>
      <w:bookmarkStart w:id="0" w:name="_GoBack"/>
      <w:bookmarkEnd w:id="0"/>
      <w:r>
        <w:rPr>
          <w:i/>
          <w:iCs/>
          <w:color w:val="FF0000"/>
          <w:sz w:val="36"/>
          <w:szCs w:val="36"/>
        </w:rPr>
        <w:t xml:space="preserve"> руб. на руки</w:t>
      </w:r>
    </w:p>
    <w:p w:rsidR="001475F1" w:rsidRDefault="001475F1" w:rsidP="001475F1">
      <w:pPr>
        <w:shd w:val="clear" w:color="auto" w:fill="FFFFFF"/>
        <w:spacing w:before="240"/>
        <w:jc w:val="both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АО «ЭР-Телеком Холдинг» – федеральный телеком-оператор, бренд </w:t>
      </w:r>
      <w:proofErr w:type="spellStart"/>
      <w:r>
        <w:rPr>
          <w:color w:val="898989"/>
          <w:sz w:val="21"/>
          <w:szCs w:val="21"/>
        </w:rPr>
        <w:t>Дом.ру</w:t>
      </w:r>
      <w:proofErr w:type="spellEnd"/>
    </w:p>
    <w:p w:rsidR="001475F1" w:rsidRDefault="001475F1" w:rsidP="001475F1">
      <w:pPr>
        <w:shd w:val="clear" w:color="auto" w:fill="FFFFFF"/>
        <w:textAlignment w:val="baseline"/>
        <w:rPr>
          <w:color w:val="898989"/>
          <w:sz w:val="21"/>
          <w:szCs w:val="21"/>
        </w:rPr>
      </w:pPr>
      <w:r>
        <w:rPr>
          <w:color w:val="5E90CB"/>
          <w:sz w:val="36"/>
          <w:szCs w:val="36"/>
          <w:bdr w:val="none" w:sz="0" w:space="0" w:color="auto" w:frame="1"/>
        </w:rPr>
        <w:t>Работа в Службе поддержки Клиентов</w:t>
      </w:r>
      <w:r>
        <w:rPr>
          <w:color w:val="898989"/>
          <w:sz w:val="21"/>
          <w:szCs w:val="21"/>
        </w:rPr>
        <w:t xml:space="preserve"> - это возможность начать карьеру </w:t>
      </w:r>
      <w:proofErr w:type="gramStart"/>
      <w:r>
        <w:rPr>
          <w:color w:val="898989"/>
          <w:sz w:val="21"/>
          <w:szCs w:val="21"/>
        </w:rPr>
        <w:t>в телеком</w:t>
      </w:r>
      <w:proofErr w:type="gramEnd"/>
      <w:r>
        <w:rPr>
          <w:color w:val="898989"/>
          <w:sz w:val="21"/>
          <w:szCs w:val="21"/>
        </w:rPr>
        <w:t xml:space="preserve"> и </w:t>
      </w:r>
      <w:r>
        <w:rPr>
          <w:color w:val="898989"/>
          <w:sz w:val="21"/>
          <w:szCs w:val="21"/>
          <w:lang w:val="en-US"/>
        </w:rPr>
        <w:t>IT</w:t>
      </w:r>
      <w:r>
        <w:rPr>
          <w:color w:val="898989"/>
          <w:sz w:val="21"/>
          <w:szCs w:val="21"/>
        </w:rPr>
        <w:t xml:space="preserve"> сфере без технических знаний!</w:t>
      </w:r>
    </w:p>
    <w:p w:rsidR="001475F1" w:rsidRDefault="001475F1" w:rsidP="001475F1">
      <w:pPr>
        <w:shd w:val="clear" w:color="auto" w:fill="FFFFFF"/>
        <w:spacing w:before="240"/>
        <w:rPr>
          <w:color w:val="5E90CB"/>
          <w:sz w:val="36"/>
          <w:szCs w:val="36"/>
        </w:rPr>
      </w:pPr>
      <w:r>
        <w:rPr>
          <w:color w:val="5E90CB"/>
          <w:sz w:val="36"/>
          <w:szCs w:val="36"/>
        </w:rPr>
        <w:t>Что ты будешь делать?</w:t>
      </w:r>
    </w:p>
    <w:p w:rsidR="001475F1" w:rsidRDefault="001475F1" w:rsidP="001475F1">
      <w:pPr>
        <w:numPr>
          <w:ilvl w:val="0"/>
          <w:numId w:val="1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Консультировать действующих Клиентов по услугам компании</w:t>
      </w:r>
    </w:p>
    <w:p w:rsidR="001475F1" w:rsidRDefault="001475F1" w:rsidP="001475F1">
      <w:pPr>
        <w:numPr>
          <w:ilvl w:val="0"/>
          <w:numId w:val="1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Помогать в решении вопросов Клиентов </w:t>
      </w:r>
    </w:p>
    <w:p w:rsidR="001475F1" w:rsidRDefault="001475F1" w:rsidP="001475F1">
      <w:pPr>
        <w:numPr>
          <w:ilvl w:val="0"/>
          <w:numId w:val="1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Развивать себя и компанию, предлагая свои изменения по продуктам и услугам</w:t>
      </w:r>
    </w:p>
    <w:p w:rsidR="001475F1" w:rsidRDefault="001475F1" w:rsidP="001475F1">
      <w:pPr>
        <w:shd w:val="clear" w:color="auto" w:fill="FFFFFF"/>
        <w:spacing w:before="240"/>
        <w:rPr>
          <w:color w:val="5E90CB"/>
          <w:sz w:val="36"/>
          <w:szCs w:val="36"/>
        </w:rPr>
      </w:pPr>
      <w:r>
        <w:rPr>
          <w:color w:val="5E90CB"/>
          <w:sz w:val="36"/>
          <w:szCs w:val="36"/>
        </w:rPr>
        <w:t>Что ты можешь получить, работая у нас?</w:t>
      </w:r>
    </w:p>
    <w:p w:rsidR="001475F1" w:rsidRDefault="001475F1" w:rsidP="001475F1">
      <w:pPr>
        <w:numPr>
          <w:ilvl w:val="0"/>
          <w:numId w:val="2"/>
        </w:numPr>
        <w:spacing w:after="120"/>
        <w:textAlignment w:val="baseline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Развитие в </w:t>
      </w:r>
      <w:r>
        <w:rPr>
          <w:color w:val="898989"/>
          <w:sz w:val="21"/>
          <w:szCs w:val="21"/>
          <w:lang w:val="en-US"/>
        </w:rPr>
        <w:t>IT</w:t>
      </w:r>
      <w:r>
        <w:rPr>
          <w:color w:val="898989"/>
          <w:sz w:val="21"/>
          <w:szCs w:val="21"/>
        </w:rPr>
        <w:t>-сфере</w:t>
      </w:r>
    </w:p>
    <w:p w:rsidR="001475F1" w:rsidRDefault="001475F1" w:rsidP="001475F1">
      <w:pPr>
        <w:numPr>
          <w:ilvl w:val="0"/>
          <w:numId w:val="3"/>
        </w:numPr>
        <w:spacing w:line="276" w:lineRule="auto"/>
        <w:rPr>
          <w:color w:val="808080"/>
          <w:highlight w:val="yellow"/>
        </w:rPr>
      </w:pPr>
      <w:r>
        <w:rPr>
          <w:color w:val="898989"/>
          <w:sz w:val="21"/>
          <w:szCs w:val="21"/>
        </w:rPr>
        <w:t xml:space="preserve">Карьерный рост внутри службы </w:t>
      </w:r>
      <w:r>
        <w:rPr>
          <w:color w:val="898989"/>
          <w:sz w:val="21"/>
          <w:szCs w:val="21"/>
          <w:highlight w:val="yellow"/>
        </w:rPr>
        <w:t>(</w:t>
      </w:r>
      <w:r>
        <w:rPr>
          <w:color w:val="FF0000"/>
          <w:sz w:val="21"/>
          <w:szCs w:val="21"/>
          <w:highlight w:val="yellow"/>
        </w:rPr>
        <w:t>указать уровень дохода на руки)</w:t>
      </w:r>
    </w:p>
    <w:p w:rsidR="001475F1" w:rsidRDefault="001475F1" w:rsidP="001475F1">
      <w:pPr>
        <w:ind w:left="720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1 ступень – специалист, доход от 34 500 рублей </w:t>
      </w:r>
    </w:p>
    <w:p w:rsidR="001475F1" w:rsidRDefault="001475F1" w:rsidP="001475F1">
      <w:pPr>
        <w:ind w:left="720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2 ступень – специалист второй линии, доход от 39 000 рублей </w:t>
      </w:r>
    </w:p>
    <w:p w:rsidR="001475F1" w:rsidRDefault="001475F1" w:rsidP="001475F1">
      <w:pPr>
        <w:ind w:left="720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3 ступень – руководитель группы, доход от 57 500 рублей</w:t>
      </w:r>
    </w:p>
    <w:p w:rsidR="001475F1" w:rsidRDefault="001475F1" w:rsidP="001475F1">
      <w:pPr>
        <w:pStyle w:val="ac"/>
        <w:numPr>
          <w:ilvl w:val="0"/>
          <w:numId w:val="4"/>
        </w:numPr>
        <w:spacing w:line="276" w:lineRule="auto"/>
        <w:contextualSpacing w:val="0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Возможность развиваться в других направлениях и службах </w:t>
      </w:r>
      <w:proofErr w:type="spellStart"/>
      <w:r>
        <w:rPr>
          <w:color w:val="898989"/>
          <w:sz w:val="21"/>
          <w:szCs w:val="21"/>
        </w:rPr>
        <w:t>Дом.ру</w:t>
      </w:r>
      <w:proofErr w:type="spellEnd"/>
      <w:r>
        <w:rPr>
          <w:color w:val="898989"/>
          <w:sz w:val="21"/>
          <w:szCs w:val="21"/>
        </w:rPr>
        <w:t>!</w:t>
      </w:r>
    </w:p>
    <w:p w:rsidR="001475F1" w:rsidRDefault="001475F1" w:rsidP="001475F1">
      <w:pPr>
        <w:numPr>
          <w:ilvl w:val="0"/>
          <w:numId w:val="5"/>
        </w:numPr>
        <w:spacing w:after="360" w:line="276" w:lineRule="auto"/>
        <w:rPr>
          <w:color w:val="898989"/>
          <w:sz w:val="21"/>
          <w:szCs w:val="21"/>
        </w:rPr>
      </w:pPr>
      <w:r>
        <w:rPr>
          <w:color w:val="808080"/>
          <w:sz w:val="21"/>
          <w:szCs w:val="21"/>
        </w:rPr>
        <w:t xml:space="preserve">Яркую корпоративную жизнь – </w:t>
      </w:r>
      <w:proofErr w:type="spellStart"/>
      <w:r>
        <w:rPr>
          <w:color w:val="808080"/>
          <w:sz w:val="21"/>
          <w:szCs w:val="21"/>
        </w:rPr>
        <w:t>кибертурниры</w:t>
      </w:r>
      <w:proofErr w:type="spellEnd"/>
      <w:r>
        <w:rPr>
          <w:color w:val="808080"/>
          <w:sz w:val="21"/>
          <w:szCs w:val="21"/>
        </w:rPr>
        <w:t xml:space="preserve"> по </w:t>
      </w:r>
      <w:proofErr w:type="gramStart"/>
      <w:r>
        <w:rPr>
          <w:color w:val="808080"/>
          <w:sz w:val="21"/>
          <w:szCs w:val="21"/>
        </w:rPr>
        <w:t>CS:</w:t>
      </w:r>
      <w:r>
        <w:rPr>
          <w:color w:val="808080"/>
          <w:sz w:val="21"/>
          <w:szCs w:val="21"/>
          <w:lang w:val="en-US"/>
        </w:rPr>
        <w:t>GO</w:t>
      </w:r>
      <w:proofErr w:type="gramEnd"/>
      <w:r>
        <w:rPr>
          <w:color w:val="808080"/>
          <w:sz w:val="21"/>
          <w:szCs w:val="21"/>
        </w:rPr>
        <w:t xml:space="preserve">, </w:t>
      </w:r>
      <w:proofErr w:type="spellStart"/>
      <w:r>
        <w:rPr>
          <w:color w:val="808080"/>
          <w:sz w:val="21"/>
          <w:szCs w:val="21"/>
          <w:lang w:val="en-US"/>
        </w:rPr>
        <w:t>Dota</w:t>
      </w:r>
      <w:proofErr w:type="spellEnd"/>
      <w:r>
        <w:rPr>
          <w:color w:val="808080"/>
          <w:sz w:val="21"/>
          <w:szCs w:val="21"/>
        </w:rPr>
        <w:t xml:space="preserve"> 2 и др., спортивные турниры по волейболу, футболу, настольному теннису  и другие активности   </w:t>
      </w:r>
    </w:p>
    <w:p w:rsidR="001475F1" w:rsidRDefault="001475F1" w:rsidP="001475F1">
      <w:pPr>
        <w:spacing w:after="120"/>
        <w:ind w:left="720" w:hanging="720"/>
        <w:rPr>
          <w:color w:val="5E90CB"/>
          <w:sz w:val="36"/>
          <w:szCs w:val="36"/>
        </w:rPr>
      </w:pPr>
      <w:r>
        <w:rPr>
          <w:color w:val="5E90CB"/>
          <w:sz w:val="36"/>
          <w:szCs w:val="36"/>
        </w:rPr>
        <w:t>Мы гарантируем тебе:</w:t>
      </w:r>
    </w:p>
    <w:p w:rsidR="001475F1" w:rsidRDefault="001475F1" w:rsidP="001475F1">
      <w:pPr>
        <w:numPr>
          <w:ilvl w:val="0"/>
          <w:numId w:val="6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Прозрачную систему оплаты труда (оклад + премия от KPI)</w:t>
      </w:r>
    </w:p>
    <w:p w:rsidR="001475F1" w:rsidRDefault="001475F1" w:rsidP="001475F1">
      <w:pPr>
        <w:numPr>
          <w:ilvl w:val="0"/>
          <w:numId w:val="6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Обучение от заботливых наставников и поддержка от руководителей</w:t>
      </w:r>
    </w:p>
    <w:p w:rsidR="001475F1" w:rsidRDefault="001475F1" w:rsidP="001475F1">
      <w:pPr>
        <w:numPr>
          <w:ilvl w:val="0"/>
          <w:numId w:val="6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Ежегодный оплачиваемый отпуск</w:t>
      </w:r>
    </w:p>
    <w:p w:rsidR="001475F1" w:rsidRDefault="001475F1" w:rsidP="001475F1">
      <w:pPr>
        <w:numPr>
          <w:ilvl w:val="0"/>
          <w:numId w:val="6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Оплату ночных и праздничных часов</w:t>
      </w:r>
    </w:p>
    <w:p w:rsidR="001475F1" w:rsidRDefault="001475F1" w:rsidP="001475F1">
      <w:pPr>
        <w:numPr>
          <w:ilvl w:val="0"/>
          <w:numId w:val="6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Скидки на услуги компании и бонусы от партнеров</w:t>
      </w:r>
    </w:p>
    <w:p w:rsidR="001475F1" w:rsidRDefault="001475F1" w:rsidP="001475F1">
      <w:pPr>
        <w:numPr>
          <w:ilvl w:val="0"/>
          <w:numId w:val="6"/>
        </w:numPr>
        <w:spacing w:after="120"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Компенсацию за эл/энергию, Интернет, использование личного оборудования при удаленном формате работы</w:t>
      </w:r>
    </w:p>
    <w:p w:rsidR="001475F1" w:rsidRDefault="001475F1" w:rsidP="001475F1">
      <w:pPr>
        <w:spacing w:after="120"/>
        <w:rPr>
          <w:color w:val="5E90CB"/>
          <w:sz w:val="36"/>
          <w:szCs w:val="36"/>
        </w:rPr>
      </w:pPr>
      <w:r>
        <w:rPr>
          <w:color w:val="5E90CB"/>
          <w:sz w:val="36"/>
          <w:szCs w:val="36"/>
        </w:rPr>
        <w:t>Если ты хочешь работать удаленно, тебе потребуется:</w:t>
      </w:r>
    </w:p>
    <w:p w:rsidR="001475F1" w:rsidRDefault="001475F1" w:rsidP="001475F1">
      <w:pPr>
        <w:numPr>
          <w:ilvl w:val="0"/>
          <w:numId w:val="7"/>
        </w:numPr>
        <w:spacing w:line="276" w:lineRule="auto"/>
        <w:rPr>
          <w:color w:val="898989"/>
        </w:rPr>
      </w:pPr>
      <w:r>
        <w:rPr>
          <w:color w:val="898989"/>
          <w:sz w:val="21"/>
          <w:szCs w:val="21"/>
        </w:rPr>
        <w:t>Стабильный высокоскоростной интернет (мобильный тебе не поможет :-))</w:t>
      </w:r>
    </w:p>
    <w:p w:rsidR="001475F1" w:rsidRDefault="001475F1" w:rsidP="001475F1">
      <w:pPr>
        <w:numPr>
          <w:ilvl w:val="0"/>
          <w:numId w:val="7"/>
        </w:numPr>
        <w:spacing w:line="276" w:lineRule="auto"/>
        <w:rPr>
          <w:color w:val="898989"/>
        </w:rPr>
      </w:pPr>
      <w:r>
        <w:rPr>
          <w:color w:val="898989"/>
          <w:sz w:val="21"/>
          <w:szCs w:val="21"/>
        </w:rPr>
        <w:t>Компьютер или ноутбук с характеристиками:</w:t>
      </w:r>
    </w:p>
    <w:p w:rsidR="001475F1" w:rsidRDefault="001475F1" w:rsidP="001475F1">
      <w:pPr>
        <w:numPr>
          <w:ilvl w:val="0"/>
          <w:numId w:val="8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ОС: версия не старее </w:t>
      </w:r>
      <w:proofErr w:type="spellStart"/>
      <w:r>
        <w:rPr>
          <w:color w:val="898989"/>
          <w:sz w:val="21"/>
          <w:szCs w:val="21"/>
        </w:rPr>
        <w:t>Windows</w:t>
      </w:r>
      <w:proofErr w:type="spellEnd"/>
      <w:r>
        <w:rPr>
          <w:color w:val="898989"/>
          <w:sz w:val="21"/>
          <w:szCs w:val="21"/>
        </w:rPr>
        <w:t xml:space="preserve"> 7 или </w:t>
      </w:r>
      <w:proofErr w:type="spellStart"/>
      <w:r>
        <w:rPr>
          <w:color w:val="898989"/>
          <w:sz w:val="21"/>
          <w:szCs w:val="21"/>
        </w:rPr>
        <w:t>Linux</w:t>
      </w:r>
      <w:proofErr w:type="spellEnd"/>
    </w:p>
    <w:p w:rsidR="001475F1" w:rsidRDefault="001475F1" w:rsidP="001475F1">
      <w:pPr>
        <w:numPr>
          <w:ilvl w:val="0"/>
          <w:numId w:val="8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>Оперативная память от 4 ГБ</w:t>
      </w:r>
    </w:p>
    <w:p w:rsidR="001475F1" w:rsidRDefault="001475F1" w:rsidP="001475F1">
      <w:pPr>
        <w:numPr>
          <w:ilvl w:val="0"/>
          <w:numId w:val="8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Двухъядерный или более мощный процессор, от 2,4 </w:t>
      </w:r>
      <w:proofErr w:type="spellStart"/>
      <w:r>
        <w:rPr>
          <w:color w:val="898989"/>
          <w:sz w:val="21"/>
          <w:szCs w:val="21"/>
        </w:rPr>
        <w:t>Ггц</w:t>
      </w:r>
      <w:proofErr w:type="spellEnd"/>
      <w:r>
        <w:rPr>
          <w:color w:val="898989"/>
          <w:sz w:val="21"/>
          <w:szCs w:val="21"/>
        </w:rPr>
        <w:t xml:space="preserve"> с учетом </w:t>
      </w:r>
      <w:proofErr w:type="spellStart"/>
      <w:r>
        <w:rPr>
          <w:color w:val="898989"/>
          <w:sz w:val="21"/>
          <w:szCs w:val="21"/>
        </w:rPr>
        <w:t>буста</w:t>
      </w:r>
      <w:proofErr w:type="spellEnd"/>
    </w:p>
    <w:p w:rsidR="001475F1" w:rsidRDefault="001475F1" w:rsidP="001475F1">
      <w:pPr>
        <w:numPr>
          <w:ilvl w:val="0"/>
          <w:numId w:val="8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Минимальное разрешение экрана не менее 20 дюймов, для ноутбука не менее 15,6 дюймов </w:t>
      </w:r>
    </w:p>
    <w:p w:rsidR="001475F1" w:rsidRDefault="001475F1" w:rsidP="001475F1">
      <w:pPr>
        <w:numPr>
          <w:ilvl w:val="0"/>
          <w:numId w:val="9"/>
        </w:numPr>
        <w:spacing w:line="276" w:lineRule="auto"/>
        <w:rPr>
          <w:color w:val="898989"/>
          <w:sz w:val="21"/>
          <w:szCs w:val="21"/>
        </w:rPr>
      </w:pPr>
      <w:r>
        <w:rPr>
          <w:color w:val="898989"/>
          <w:sz w:val="21"/>
          <w:szCs w:val="21"/>
        </w:rPr>
        <w:t xml:space="preserve">Гарнитура – микрофон и наушники, </w:t>
      </w:r>
      <w:proofErr w:type="spellStart"/>
      <w:r>
        <w:rPr>
          <w:color w:val="898989"/>
          <w:sz w:val="21"/>
          <w:szCs w:val="21"/>
        </w:rPr>
        <w:t>Web</w:t>
      </w:r>
      <w:proofErr w:type="spellEnd"/>
      <w:r>
        <w:rPr>
          <w:color w:val="898989"/>
          <w:sz w:val="21"/>
          <w:szCs w:val="21"/>
        </w:rPr>
        <w:t>-камера</w:t>
      </w:r>
    </w:p>
    <w:p w:rsidR="00BE20B3" w:rsidRDefault="001475F1" w:rsidP="00FA7292">
      <w:pPr>
        <w:rPr>
          <w:i/>
          <w:iCs/>
          <w:color w:val="5E90CB"/>
          <w:sz w:val="36"/>
          <w:szCs w:val="36"/>
          <w:bdr w:val="none" w:sz="0" w:space="0" w:color="auto" w:frame="1"/>
        </w:rPr>
      </w:pPr>
      <w:r>
        <w:rPr>
          <w:i/>
          <w:iCs/>
          <w:color w:val="5E90CB"/>
          <w:sz w:val="36"/>
          <w:szCs w:val="36"/>
          <w:bdr w:val="none" w:sz="0" w:space="0" w:color="auto" w:frame="1"/>
        </w:rPr>
        <w:t>Оставляй свой отклик!</w:t>
      </w:r>
    </w:p>
    <w:p w:rsidR="009E5624" w:rsidRPr="009E5624" w:rsidRDefault="009E5624" w:rsidP="00FA7292">
      <w:r w:rsidRPr="009E5624">
        <w:rPr>
          <w:iCs/>
          <w:color w:val="5E90CB"/>
          <w:sz w:val="36"/>
          <w:szCs w:val="36"/>
          <w:bdr w:val="none" w:sz="0" w:space="0" w:color="auto" w:frame="1"/>
        </w:rPr>
        <w:t>+ссыл</w:t>
      </w:r>
      <w:r>
        <w:rPr>
          <w:iCs/>
          <w:color w:val="5E90CB"/>
          <w:sz w:val="36"/>
          <w:szCs w:val="36"/>
          <w:bdr w:val="none" w:sz="0" w:space="0" w:color="auto" w:frame="1"/>
        </w:rPr>
        <w:t xml:space="preserve">ки на </w:t>
      </w:r>
      <w:proofErr w:type="spellStart"/>
      <w:r>
        <w:rPr>
          <w:iCs/>
          <w:color w:val="5E90CB"/>
          <w:sz w:val="36"/>
          <w:szCs w:val="36"/>
          <w:bdr w:val="none" w:sz="0" w:space="0" w:color="auto" w:frame="1"/>
        </w:rPr>
        <w:t>лендинг</w:t>
      </w:r>
      <w:proofErr w:type="spellEnd"/>
    </w:p>
    <w:sectPr w:rsidR="009E5624" w:rsidRPr="009E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Alt Pro Light">
    <w:altName w:val="Arial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edra Sans Alt Pro Bold">
    <w:panose1 w:val="02000503000000020004"/>
    <w:charset w:val="00"/>
    <w:family w:val="modern"/>
    <w:notTrueType/>
    <w:pitch w:val="variable"/>
    <w:sig w:usb0="E00002FF" w:usb1="5001E4FB" w:usb2="00000004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D2F"/>
    <w:multiLevelType w:val="multilevel"/>
    <w:tmpl w:val="4F3288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9317D"/>
    <w:multiLevelType w:val="hybridMultilevel"/>
    <w:tmpl w:val="B3A8BF26"/>
    <w:lvl w:ilvl="0" w:tplc="9E188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4AB"/>
    <w:multiLevelType w:val="multilevel"/>
    <w:tmpl w:val="CC4048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4036DE0"/>
    <w:multiLevelType w:val="multilevel"/>
    <w:tmpl w:val="E0D6EF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C135CF"/>
    <w:multiLevelType w:val="multilevel"/>
    <w:tmpl w:val="010C856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BFE6191"/>
    <w:multiLevelType w:val="multilevel"/>
    <w:tmpl w:val="8878FC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F545F19"/>
    <w:multiLevelType w:val="multilevel"/>
    <w:tmpl w:val="1BC6C6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C54271D"/>
    <w:multiLevelType w:val="multilevel"/>
    <w:tmpl w:val="6E88E4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6434B9A"/>
    <w:multiLevelType w:val="multilevel"/>
    <w:tmpl w:val="2EB662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F"/>
    <w:rsid w:val="000D592F"/>
    <w:rsid w:val="001475F1"/>
    <w:rsid w:val="00446B5C"/>
    <w:rsid w:val="00457351"/>
    <w:rsid w:val="004803E6"/>
    <w:rsid w:val="00511CA0"/>
    <w:rsid w:val="00691AF5"/>
    <w:rsid w:val="0079638D"/>
    <w:rsid w:val="00890FDC"/>
    <w:rsid w:val="009A59EA"/>
    <w:rsid w:val="009E5624"/>
    <w:rsid w:val="00A668F2"/>
    <w:rsid w:val="00A83702"/>
    <w:rsid w:val="00BD633C"/>
    <w:rsid w:val="00C7483F"/>
    <w:rsid w:val="00CC6A27"/>
    <w:rsid w:val="00D15B99"/>
    <w:rsid w:val="00EC4478"/>
    <w:rsid w:val="00EE6136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1BBA"/>
  <w15:chartTrackingRefBased/>
  <w15:docId w15:val="{2DA74044-7CAC-4973-98A7-B33E839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DOMRU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Кулемалина Ирина Владимировна</dc:creator>
  <cp:keywords/>
  <dc:description/>
  <cp:lastModifiedBy>Кротова Марина Александровна</cp:lastModifiedBy>
  <cp:revision>2</cp:revision>
  <dcterms:created xsi:type="dcterms:W3CDTF">2023-05-16T06:18:00Z</dcterms:created>
  <dcterms:modified xsi:type="dcterms:W3CDTF">2023-05-16T06:18:00Z</dcterms:modified>
</cp:coreProperties>
</file>